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BE5CC9">
        <w:rPr>
          <w:rFonts w:eastAsia="Calibri"/>
          <w:szCs w:val="28"/>
        </w:rPr>
        <w:t xml:space="preserve">24 сентября </w:t>
      </w:r>
      <w:r w:rsidR="00244B5C" w:rsidRPr="006D794C">
        <w:rPr>
          <w:rFonts w:cs="Times New Roman"/>
          <w:szCs w:val="28"/>
        </w:rPr>
        <w:t>202</w:t>
      </w:r>
      <w:r w:rsidR="0090243E">
        <w:rPr>
          <w:rFonts w:cs="Times New Roman"/>
          <w:szCs w:val="28"/>
        </w:rPr>
        <w:t>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987B19" w:rsidRDefault="00987B19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888-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5E6C66" w:rsidRDefault="00BE5CC9" w:rsidP="00BE5CC9">
      <w:pPr>
        <w:tabs>
          <w:tab w:val="left" w:pos="993"/>
        </w:tabs>
        <w:ind w:right="5101"/>
        <w:rPr>
          <w:szCs w:val="28"/>
        </w:rPr>
      </w:pPr>
      <w:r w:rsidRPr="001B29E2">
        <w:rPr>
          <w:rFonts w:eastAsia="Calibri"/>
          <w:szCs w:val="28"/>
        </w:rPr>
        <w:t xml:space="preserve">О </w:t>
      </w:r>
      <w:r>
        <w:rPr>
          <w:rFonts w:eastAsia="Calibri"/>
          <w:szCs w:val="28"/>
        </w:rPr>
        <w:t xml:space="preserve">внесении изменений в </w:t>
      </w:r>
      <w:r w:rsidRPr="001B29E2">
        <w:rPr>
          <w:rFonts w:eastAsia="Calibri"/>
          <w:szCs w:val="28"/>
        </w:rPr>
        <w:t xml:space="preserve">решение Думы города </w:t>
      </w:r>
      <w:r>
        <w:rPr>
          <w:rFonts w:eastAsia="Calibri"/>
          <w:szCs w:val="28"/>
        </w:rPr>
        <w:t xml:space="preserve">от 02.12.2021 </w:t>
      </w:r>
      <w:r>
        <w:rPr>
          <w:rFonts w:eastAsia="Calibri"/>
          <w:szCs w:val="28"/>
        </w:rPr>
        <w:br/>
        <w:t>№ 31-VII  </w:t>
      </w:r>
      <w:r w:rsidRPr="001B29E2">
        <w:rPr>
          <w:rFonts w:eastAsia="Calibri"/>
          <w:szCs w:val="28"/>
        </w:rPr>
        <w:t xml:space="preserve">ДГ </w:t>
      </w:r>
      <w:r>
        <w:rPr>
          <w:rFonts w:eastAsia="Calibri"/>
          <w:szCs w:val="28"/>
        </w:rPr>
        <w:t xml:space="preserve">«О </w:t>
      </w:r>
      <w:r w:rsidRPr="001B29E2">
        <w:rPr>
          <w:rFonts w:eastAsia="Calibri"/>
          <w:szCs w:val="28"/>
        </w:rPr>
        <w:t>делегировании депу</w:t>
      </w:r>
      <w:r>
        <w:rPr>
          <w:rFonts w:eastAsia="Calibri"/>
          <w:szCs w:val="28"/>
        </w:rPr>
        <w:t xml:space="preserve">татов Думы города для участия в </w:t>
      </w:r>
      <w:r w:rsidRPr="001B29E2">
        <w:rPr>
          <w:rFonts w:eastAsia="Calibri"/>
          <w:szCs w:val="28"/>
        </w:rPr>
        <w:t xml:space="preserve">деятельности комиссий, групп, </w:t>
      </w:r>
      <w:r>
        <w:rPr>
          <w:rFonts w:eastAsia="Calibri"/>
          <w:szCs w:val="28"/>
        </w:rPr>
        <w:t xml:space="preserve">советов, других совещательных </w:t>
      </w:r>
      <w:r>
        <w:rPr>
          <w:rFonts w:eastAsia="Calibri"/>
          <w:szCs w:val="28"/>
        </w:rPr>
        <w:br/>
        <w:t xml:space="preserve">и </w:t>
      </w:r>
      <w:r w:rsidRPr="001B29E2">
        <w:rPr>
          <w:rFonts w:eastAsia="Calibri"/>
          <w:szCs w:val="28"/>
        </w:rPr>
        <w:t>координационных органов</w:t>
      </w:r>
      <w:r>
        <w:rPr>
          <w:rFonts w:eastAsia="Calibri"/>
          <w:szCs w:val="28"/>
        </w:rPr>
        <w:t>»</w:t>
      </w:r>
    </w:p>
    <w:p w:rsidR="00376AA2" w:rsidRDefault="00376AA2" w:rsidP="005E6C66">
      <w:pPr>
        <w:tabs>
          <w:tab w:val="left" w:pos="993"/>
        </w:tabs>
        <w:ind w:firstLine="709"/>
        <w:rPr>
          <w:szCs w:val="28"/>
        </w:rPr>
      </w:pPr>
    </w:p>
    <w:p w:rsidR="00BE5CC9" w:rsidRPr="00BE0A39" w:rsidRDefault="00BE5CC9" w:rsidP="00BE5CC9">
      <w:pPr>
        <w:ind w:firstLine="709"/>
        <w:rPr>
          <w:szCs w:val="28"/>
        </w:rPr>
      </w:pPr>
      <w:r>
        <w:rPr>
          <w:szCs w:val="28"/>
        </w:rPr>
        <w:t>В соответствии с пунктом 6 части 1 статьи 14 Регламента Думы города Сургута, утверждённого решением Думы города от 27.04.2006 № 10-</w:t>
      </w:r>
      <w:r w:rsidRPr="00610215">
        <w:rPr>
          <w:szCs w:val="28"/>
        </w:rPr>
        <w:t>IV</w:t>
      </w:r>
      <w:r>
        <w:rPr>
          <w:szCs w:val="28"/>
        </w:rPr>
        <w:t xml:space="preserve"> ДГ, Дума </w:t>
      </w:r>
      <w:r w:rsidRPr="00BE0A39">
        <w:rPr>
          <w:szCs w:val="28"/>
        </w:rPr>
        <w:t>города РЕШИЛА:</w:t>
      </w:r>
    </w:p>
    <w:p w:rsidR="00BE5CC9" w:rsidRPr="00BE0A39" w:rsidRDefault="00BE5CC9" w:rsidP="00BE5CC9">
      <w:pPr>
        <w:ind w:firstLine="709"/>
        <w:rPr>
          <w:szCs w:val="28"/>
        </w:rPr>
      </w:pPr>
    </w:p>
    <w:p w:rsidR="00BE5CC9" w:rsidRDefault="00BE5CC9" w:rsidP="00BE5CC9">
      <w:pPr>
        <w:ind w:firstLine="709"/>
        <w:rPr>
          <w:szCs w:val="28"/>
        </w:rPr>
      </w:pPr>
      <w:r>
        <w:rPr>
          <w:szCs w:val="28"/>
        </w:rPr>
        <w:t>1. Внести в решение</w:t>
      </w:r>
      <w:r w:rsidRPr="00943D03">
        <w:t xml:space="preserve"> </w:t>
      </w:r>
      <w:r w:rsidRPr="00943D03">
        <w:rPr>
          <w:szCs w:val="28"/>
        </w:rPr>
        <w:t>Думы г</w:t>
      </w:r>
      <w:r>
        <w:rPr>
          <w:szCs w:val="28"/>
        </w:rPr>
        <w:t>орода от 02.12.2021 № 31-VII  ДГ</w:t>
      </w:r>
      <w:r>
        <w:rPr>
          <w:szCs w:val="28"/>
        </w:rPr>
        <w:br/>
      </w:r>
      <w:r w:rsidRPr="00943D03">
        <w:rPr>
          <w:szCs w:val="28"/>
        </w:rPr>
        <w:t xml:space="preserve">«О делегировании депутатов Думы города для участия в деятельности комиссий, групп, советов, других совещательных и координационных органов» (в редакции </w:t>
      </w:r>
      <w:r w:rsidRPr="00F31419">
        <w:rPr>
          <w:szCs w:val="28"/>
        </w:rPr>
        <w:t>от 2</w:t>
      </w:r>
      <w:r>
        <w:rPr>
          <w:szCs w:val="28"/>
        </w:rPr>
        <w:t>7</w:t>
      </w:r>
      <w:r w:rsidRPr="00F31419">
        <w:rPr>
          <w:szCs w:val="28"/>
        </w:rPr>
        <w:t>.0</w:t>
      </w:r>
      <w:r>
        <w:rPr>
          <w:szCs w:val="28"/>
        </w:rPr>
        <w:t>6</w:t>
      </w:r>
      <w:r w:rsidRPr="00F31419">
        <w:rPr>
          <w:szCs w:val="28"/>
        </w:rPr>
        <w:t xml:space="preserve">.2025 № </w:t>
      </w:r>
      <w:r w:rsidRPr="00FC4A47">
        <w:rPr>
          <w:szCs w:val="28"/>
        </w:rPr>
        <w:t>831</w:t>
      </w:r>
      <w:r w:rsidRPr="00F31419">
        <w:rPr>
          <w:szCs w:val="28"/>
        </w:rPr>
        <w:t>-VII ДГ</w:t>
      </w:r>
      <w:r w:rsidRPr="00943D03">
        <w:rPr>
          <w:szCs w:val="28"/>
        </w:rPr>
        <w:t>)</w:t>
      </w:r>
      <w:r>
        <w:rPr>
          <w:szCs w:val="28"/>
        </w:rPr>
        <w:t xml:space="preserve"> следующие изменения:</w:t>
      </w:r>
    </w:p>
    <w:p w:rsidR="00BE5CC9" w:rsidRDefault="00BE5CC9" w:rsidP="00BE5CC9">
      <w:pPr>
        <w:ind w:firstLine="709"/>
        <w:rPr>
          <w:szCs w:val="28"/>
        </w:rPr>
      </w:pPr>
      <w:r>
        <w:rPr>
          <w:szCs w:val="28"/>
        </w:rPr>
        <w:t>1) строку 73 приложения к решению изложить в следующей редакции:</w:t>
      </w:r>
    </w:p>
    <w:p w:rsidR="00BE5CC9" w:rsidRPr="00BE5CC9" w:rsidRDefault="00BE5CC9" w:rsidP="00BE5CC9">
      <w:pPr>
        <w:ind w:firstLine="709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64"/>
        <w:gridCol w:w="4406"/>
      </w:tblGrid>
      <w:tr w:rsidR="00BE5CC9" w:rsidTr="00887DBC">
        <w:tc>
          <w:tcPr>
            <w:tcW w:w="566" w:type="dxa"/>
            <w:shd w:val="clear" w:color="auto" w:fill="auto"/>
          </w:tcPr>
          <w:p w:rsidR="00BE5CC9" w:rsidRDefault="00BE5CC9" w:rsidP="00887DBC">
            <w:pPr>
              <w:rPr>
                <w:szCs w:val="28"/>
              </w:rPr>
            </w:pPr>
            <w:r>
              <w:rPr>
                <w:szCs w:val="28"/>
              </w:rPr>
              <w:t>73.</w:t>
            </w:r>
          </w:p>
        </w:tc>
        <w:tc>
          <w:tcPr>
            <w:tcW w:w="4311" w:type="dxa"/>
            <w:shd w:val="clear" w:color="auto" w:fill="auto"/>
          </w:tcPr>
          <w:p w:rsidR="00BE5CC9" w:rsidRDefault="00BE5CC9" w:rsidP="00887DBC">
            <w:pPr>
              <w:rPr>
                <w:szCs w:val="28"/>
              </w:rPr>
            </w:pPr>
            <w:r w:rsidRPr="000D6784">
              <w:rPr>
                <w:szCs w:val="28"/>
              </w:rPr>
              <w:t>Комиссия по подготовке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</w:t>
            </w:r>
          </w:p>
        </w:tc>
        <w:tc>
          <w:tcPr>
            <w:tcW w:w="4479" w:type="dxa"/>
            <w:shd w:val="clear" w:color="auto" w:fill="auto"/>
          </w:tcPr>
          <w:p w:rsidR="00BE5CC9" w:rsidRPr="000D6784" w:rsidRDefault="00BE5CC9" w:rsidP="00887DBC">
            <w:pPr>
              <w:rPr>
                <w:szCs w:val="28"/>
              </w:rPr>
            </w:pPr>
            <w:proofErr w:type="spellStart"/>
            <w:r w:rsidRPr="000D6784">
              <w:rPr>
                <w:szCs w:val="28"/>
              </w:rPr>
              <w:t>Болотов</w:t>
            </w:r>
            <w:proofErr w:type="spellEnd"/>
            <w:r w:rsidRPr="000D6784">
              <w:rPr>
                <w:szCs w:val="28"/>
              </w:rPr>
              <w:t xml:space="preserve"> Владимир Николаевич – основной состав.</w:t>
            </w:r>
          </w:p>
          <w:p w:rsidR="00BE5CC9" w:rsidRPr="000D6784" w:rsidRDefault="00BE5CC9" w:rsidP="00887DBC">
            <w:pPr>
              <w:rPr>
                <w:szCs w:val="28"/>
              </w:rPr>
            </w:pPr>
            <w:r w:rsidRPr="000D6784">
              <w:rPr>
                <w:szCs w:val="28"/>
              </w:rPr>
              <w:t>Гужва Богдан Николаевич – основной состав.</w:t>
            </w:r>
          </w:p>
          <w:p w:rsidR="00BE5CC9" w:rsidRPr="000D6784" w:rsidRDefault="00BE5CC9" w:rsidP="00887DBC">
            <w:pPr>
              <w:rPr>
                <w:szCs w:val="28"/>
              </w:rPr>
            </w:pPr>
            <w:r w:rsidRPr="000D6784">
              <w:rPr>
                <w:szCs w:val="28"/>
              </w:rPr>
              <w:t>Клишин Владимир Васильевич – основной состав.</w:t>
            </w:r>
          </w:p>
          <w:p w:rsidR="00BE5CC9" w:rsidRPr="000D6784" w:rsidRDefault="00BE5CC9" w:rsidP="00887DBC">
            <w:pPr>
              <w:rPr>
                <w:szCs w:val="28"/>
              </w:rPr>
            </w:pPr>
            <w:r w:rsidRPr="000D6784">
              <w:rPr>
                <w:szCs w:val="28"/>
              </w:rPr>
              <w:t>Олейников Александр Игоревич –  основной состав.</w:t>
            </w:r>
          </w:p>
          <w:p w:rsidR="00BE5CC9" w:rsidRDefault="00BE5CC9" w:rsidP="00887DBC">
            <w:pPr>
              <w:rPr>
                <w:szCs w:val="28"/>
              </w:rPr>
            </w:pPr>
            <w:r w:rsidRPr="000D6784">
              <w:rPr>
                <w:szCs w:val="28"/>
              </w:rPr>
              <w:t>Кучи</w:t>
            </w:r>
            <w:r w:rsidR="00A8628B">
              <w:rPr>
                <w:szCs w:val="28"/>
              </w:rPr>
              <w:t xml:space="preserve">н Алексей Сергеевич – </w:t>
            </w:r>
            <w:r w:rsidR="00A8628B" w:rsidRPr="008455BC">
              <w:rPr>
                <w:szCs w:val="28"/>
              </w:rPr>
              <w:t>основной</w:t>
            </w:r>
            <w:r w:rsidR="00A8628B">
              <w:rPr>
                <w:szCs w:val="28"/>
              </w:rPr>
              <w:t xml:space="preserve"> </w:t>
            </w:r>
            <w:r w:rsidRPr="000D6784">
              <w:rPr>
                <w:szCs w:val="28"/>
              </w:rPr>
              <w:t>состав</w:t>
            </w:r>
          </w:p>
        </w:tc>
      </w:tr>
    </w:tbl>
    <w:p w:rsidR="00BE5CC9" w:rsidRPr="00BE5CC9" w:rsidRDefault="0021110C" w:rsidP="00BE5CC9">
      <w:pPr>
        <w:spacing w:before="120" w:after="120"/>
        <w:ind w:firstLine="709"/>
        <w:rPr>
          <w:szCs w:val="28"/>
        </w:rPr>
      </w:pPr>
      <w:r>
        <w:rPr>
          <w:szCs w:val="28"/>
        </w:rPr>
        <w:t>2) </w:t>
      </w:r>
      <w:r w:rsidR="00BE5CC9">
        <w:rPr>
          <w:szCs w:val="28"/>
        </w:rPr>
        <w:t>приложение к решению дополнить строкой 97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52"/>
        <w:gridCol w:w="4418"/>
      </w:tblGrid>
      <w:tr w:rsidR="00BE5CC9" w:rsidRPr="00A10671" w:rsidTr="00887DBC">
        <w:tc>
          <w:tcPr>
            <w:tcW w:w="566" w:type="dxa"/>
            <w:shd w:val="clear" w:color="auto" w:fill="auto"/>
          </w:tcPr>
          <w:p w:rsidR="00BE5CC9" w:rsidRDefault="00BE5CC9" w:rsidP="00887DBC">
            <w:pPr>
              <w:rPr>
                <w:szCs w:val="28"/>
              </w:rPr>
            </w:pPr>
            <w:r>
              <w:rPr>
                <w:szCs w:val="28"/>
              </w:rPr>
              <w:t>97.</w:t>
            </w:r>
          </w:p>
        </w:tc>
        <w:tc>
          <w:tcPr>
            <w:tcW w:w="4311" w:type="dxa"/>
            <w:shd w:val="clear" w:color="auto" w:fill="auto"/>
          </w:tcPr>
          <w:p w:rsidR="00BE5CC9" w:rsidRDefault="00BE5CC9" w:rsidP="00887DBC">
            <w:pPr>
              <w:rPr>
                <w:szCs w:val="28"/>
              </w:rPr>
            </w:pPr>
            <w:r>
              <w:rPr>
                <w:szCs w:val="28"/>
              </w:rPr>
              <w:t xml:space="preserve">Рабочая группа по рассмотрению договоров о комплексном </w:t>
            </w:r>
            <w:r>
              <w:rPr>
                <w:szCs w:val="28"/>
              </w:rPr>
              <w:lastRenderedPageBreak/>
              <w:t>развитии территории в городе Сургуте</w:t>
            </w:r>
          </w:p>
        </w:tc>
        <w:tc>
          <w:tcPr>
            <w:tcW w:w="4479" w:type="dxa"/>
            <w:shd w:val="clear" w:color="auto" w:fill="auto"/>
          </w:tcPr>
          <w:p w:rsidR="00BE5CC9" w:rsidRDefault="00BE5CC9" w:rsidP="00887DB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Биглова-Фатова</w:t>
            </w:r>
            <w:proofErr w:type="spellEnd"/>
            <w:r>
              <w:rPr>
                <w:szCs w:val="28"/>
              </w:rPr>
              <w:t xml:space="preserve"> Дина </w:t>
            </w:r>
            <w:proofErr w:type="spellStart"/>
            <w:r>
              <w:rPr>
                <w:szCs w:val="28"/>
              </w:rPr>
              <w:t>Фагимовна</w:t>
            </w:r>
            <w:proofErr w:type="spellEnd"/>
            <w:r>
              <w:rPr>
                <w:szCs w:val="28"/>
              </w:rPr>
              <w:t> </w:t>
            </w:r>
            <w:r w:rsidRPr="009C36CE">
              <w:rPr>
                <w:szCs w:val="28"/>
              </w:rPr>
              <w:t>– основной состав.</w:t>
            </w:r>
          </w:p>
          <w:p w:rsidR="00BE5CC9" w:rsidRDefault="00BE5CC9" w:rsidP="00887DB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Болотов</w:t>
            </w:r>
            <w:proofErr w:type="spellEnd"/>
            <w:r>
              <w:rPr>
                <w:szCs w:val="28"/>
              </w:rPr>
              <w:t xml:space="preserve"> Владимир Николаевич </w:t>
            </w:r>
            <w:r w:rsidRPr="009C36CE">
              <w:rPr>
                <w:szCs w:val="28"/>
              </w:rPr>
              <w:t>– основной состав.</w:t>
            </w:r>
          </w:p>
          <w:p w:rsidR="00BE5CC9" w:rsidRDefault="00BE5CC9" w:rsidP="00887DBC">
            <w:pPr>
              <w:rPr>
                <w:szCs w:val="28"/>
              </w:rPr>
            </w:pPr>
            <w:r>
              <w:rPr>
                <w:szCs w:val="28"/>
              </w:rPr>
              <w:t>Гаврилов Артем Сергеевич </w:t>
            </w:r>
            <w:r w:rsidRPr="009C36CE">
              <w:rPr>
                <w:szCs w:val="28"/>
              </w:rPr>
              <w:t>– основной состав.</w:t>
            </w:r>
          </w:p>
          <w:p w:rsidR="008455BC" w:rsidRDefault="008455BC" w:rsidP="00887DBC">
            <w:pPr>
              <w:rPr>
                <w:szCs w:val="28"/>
              </w:rPr>
            </w:pPr>
            <w:r w:rsidRPr="008455BC">
              <w:rPr>
                <w:szCs w:val="28"/>
              </w:rPr>
              <w:t>Гужва Богдан Николаевич – основной состав.</w:t>
            </w:r>
          </w:p>
          <w:p w:rsidR="00BE5CC9" w:rsidRDefault="00BE5CC9" w:rsidP="00887DBC">
            <w:pPr>
              <w:rPr>
                <w:szCs w:val="28"/>
              </w:rPr>
            </w:pPr>
            <w:r>
              <w:rPr>
                <w:szCs w:val="28"/>
              </w:rPr>
              <w:t>Кучин Алексей Сергеевич </w:t>
            </w:r>
            <w:r w:rsidRPr="006C762E">
              <w:rPr>
                <w:szCs w:val="28"/>
              </w:rPr>
              <w:t>–</w:t>
            </w:r>
            <w:r>
              <w:rPr>
                <w:szCs w:val="28"/>
              </w:rPr>
              <w:t xml:space="preserve"> основной</w:t>
            </w:r>
            <w:r w:rsidRPr="006C762E">
              <w:rPr>
                <w:szCs w:val="28"/>
              </w:rPr>
              <w:t xml:space="preserve"> состав</w:t>
            </w:r>
            <w:r>
              <w:rPr>
                <w:szCs w:val="28"/>
              </w:rPr>
              <w:t>.</w:t>
            </w:r>
          </w:p>
          <w:p w:rsidR="00BE5CC9" w:rsidRDefault="0021110C" w:rsidP="00887DBC">
            <w:pPr>
              <w:rPr>
                <w:szCs w:val="28"/>
              </w:rPr>
            </w:pPr>
            <w:r>
              <w:rPr>
                <w:szCs w:val="28"/>
              </w:rPr>
              <w:t xml:space="preserve">Нечепуренко Дмитрий </w:t>
            </w:r>
            <w:r w:rsidR="00BE5CC9">
              <w:rPr>
                <w:szCs w:val="28"/>
              </w:rPr>
              <w:t>Сергеевич </w:t>
            </w:r>
            <w:r w:rsidR="00BE5CC9" w:rsidRPr="009C36CE">
              <w:rPr>
                <w:szCs w:val="28"/>
              </w:rPr>
              <w:t>– основной состав.</w:t>
            </w:r>
          </w:p>
          <w:p w:rsidR="00BE5CC9" w:rsidRPr="006C762E" w:rsidRDefault="00BE5CC9" w:rsidP="00887DBC">
            <w:pPr>
              <w:rPr>
                <w:szCs w:val="28"/>
              </w:rPr>
            </w:pPr>
            <w:r>
              <w:rPr>
                <w:szCs w:val="28"/>
              </w:rPr>
              <w:t>Олейников Александр Игоревич </w:t>
            </w:r>
            <w:r w:rsidRPr="006C762E">
              <w:rPr>
                <w:szCs w:val="28"/>
              </w:rPr>
              <w:t>– основной состав.</w:t>
            </w:r>
          </w:p>
          <w:p w:rsidR="00BE5CC9" w:rsidRDefault="00BE5CC9" w:rsidP="00887DBC">
            <w:pPr>
              <w:rPr>
                <w:szCs w:val="28"/>
              </w:rPr>
            </w:pPr>
            <w:r>
              <w:rPr>
                <w:szCs w:val="28"/>
              </w:rPr>
              <w:t>Парфёнов Сергей Викторович </w:t>
            </w:r>
            <w:r w:rsidRPr="009C36CE">
              <w:rPr>
                <w:szCs w:val="28"/>
              </w:rPr>
              <w:t>– основной состав.</w:t>
            </w:r>
          </w:p>
          <w:p w:rsidR="00BE5CC9" w:rsidRDefault="00BE5CC9" w:rsidP="00887DBC">
            <w:pPr>
              <w:rPr>
                <w:szCs w:val="28"/>
              </w:rPr>
            </w:pPr>
            <w:r>
              <w:rPr>
                <w:szCs w:val="28"/>
              </w:rPr>
              <w:t>Птицын Василий Иванович </w:t>
            </w:r>
            <w:r w:rsidRPr="009C36CE">
              <w:rPr>
                <w:szCs w:val="28"/>
              </w:rPr>
              <w:t>– основной состав</w:t>
            </w:r>
            <w:r>
              <w:rPr>
                <w:szCs w:val="28"/>
              </w:rPr>
              <w:t>.</w:t>
            </w:r>
          </w:p>
          <w:p w:rsidR="00BE5CC9" w:rsidRDefault="00BE5CC9" w:rsidP="00887DBC">
            <w:pPr>
              <w:rPr>
                <w:szCs w:val="28"/>
              </w:rPr>
            </w:pPr>
            <w:r>
              <w:rPr>
                <w:szCs w:val="28"/>
              </w:rPr>
              <w:t xml:space="preserve">Феденков Владимир Владимирович </w:t>
            </w:r>
            <w:r w:rsidRPr="009C36CE">
              <w:rPr>
                <w:szCs w:val="28"/>
              </w:rPr>
              <w:t>– основной состав.</w:t>
            </w:r>
          </w:p>
          <w:p w:rsidR="00BE5CC9" w:rsidRDefault="00BE5CC9" w:rsidP="00887DB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Явишев</w:t>
            </w:r>
            <w:proofErr w:type="spellEnd"/>
            <w:r>
              <w:rPr>
                <w:szCs w:val="28"/>
              </w:rPr>
              <w:t xml:space="preserve"> Айдар Альбертович </w:t>
            </w:r>
            <w:r w:rsidRPr="009C36CE">
              <w:rPr>
                <w:szCs w:val="28"/>
              </w:rPr>
              <w:t>– основной состав</w:t>
            </w:r>
          </w:p>
        </w:tc>
      </w:tr>
    </w:tbl>
    <w:p w:rsidR="00BE5CC9" w:rsidRPr="00BE5CC9" w:rsidRDefault="00BE5CC9" w:rsidP="00BE5CC9">
      <w:pPr>
        <w:spacing w:before="60"/>
        <w:ind w:firstLine="709"/>
        <w:rPr>
          <w:sz w:val="16"/>
          <w:szCs w:val="16"/>
        </w:rPr>
      </w:pPr>
    </w:p>
    <w:p w:rsidR="00BE5CC9" w:rsidRPr="00F31419" w:rsidRDefault="00BE5CC9" w:rsidP="00BE5CC9">
      <w:pPr>
        <w:spacing w:before="60"/>
        <w:ind w:firstLine="709"/>
        <w:rPr>
          <w:szCs w:val="28"/>
        </w:rPr>
      </w:pPr>
      <w:r>
        <w:rPr>
          <w:szCs w:val="28"/>
        </w:rPr>
        <w:t xml:space="preserve">2. </w:t>
      </w:r>
      <w:r w:rsidRPr="008337AE">
        <w:rPr>
          <w:szCs w:val="28"/>
        </w:rPr>
        <w:t xml:space="preserve">Администрации города привести свои муниципальные правовые </w:t>
      </w:r>
      <w:r>
        <w:rPr>
          <w:szCs w:val="28"/>
        </w:rPr>
        <w:br/>
      </w:r>
      <w:r w:rsidRPr="008337AE">
        <w:rPr>
          <w:szCs w:val="28"/>
        </w:rPr>
        <w:t>акты в соответствие с настоящим решением.</w:t>
      </w:r>
    </w:p>
    <w:p w:rsidR="00BE5CC9" w:rsidRDefault="00BE5CC9" w:rsidP="005E6C66">
      <w:pPr>
        <w:tabs>
          <w:tab w:val="left" w:pos="993"/>
        </w:tabs>
        <w:ind w:firstLine="709"/>
        <w:rPr>
          <w:szCs w:val="28"/>
        </w:rPr>
      </w:pPr>
    </w:p>
    <w:p w:rsidR="00BE5CC9" w:rsidRDefault="00BE5CC9" w:rsidP="005E6C66">
      <w:pPr>
        <w:tabs>
          <w:tab w:val="left" w:pos="993"/>
        </w:tabs>
        <w:ind w:firstLine="709"/>
        <w:rPr>
          <w:szCs w:val="28"/>
        </w:rPr>
      </w:pPr>
    </w:p>
    <w:p w:rsidR="00BE5CC9" w:rsidRDefault="00BE5CC9" w:rsidP="00BE5CC9">
      <w:pPr>
        <w:tabs>
          <w:tab w:val="left" w:pos="993"/>
        </w:tabs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987B19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25</w:t>
      </w:r>
      <w:r>
        <w:rPr>
          <w:szCs w:val="28"/>
        </w:rPr>
        <w:t xml:space="preserve">» </w:t>
      </w:r>
      <w:r>
        <w:rPr>
          <w:szCs w:val="28"/>
          <w:u w:val="single"/>
        </w:rPr>
        <w:t>сентября</w:t>
      </w:r>
      <w:bookmarkStart w:id="0" w:name="_GoBack"/>
      <w:bookmarkEnd w:id="0"/>
      <w:r w:rsidR="008C35FC">
        <w:rPr>
          <w:szCs w:val="28"/>
        </w:rPr>
        <w:t xml:space="preserve"> 202</w:t>
      </w:r>
      <w:r w:rsidR="004A3BBD">
        <w:rPr>
          <w:szCs w:val="28"/>
        </w:rPr>
        <w:t>5</w:t>
      </w:r>
      <w:r w:rsidR="008C35FC" w:rsidRPr="00B55A96">
        <w:rPr>
          <w:szCs w:val="28"/>
        </w:rPr>
        <w:t xml:space="preserve"> г.</w:t>
      </w:r>
    </w:p>
    <w:sectPr w:rsidR="002C2780" w:rsidRPr="008C35FC" w:rsidSect="0087327D">
      <w:headerReference w:type="default" r:id="rId9"/>
      <w:footerReference w:type="defaul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E2A" w:rsidRDefault="00623E2A" w:rsidP="006757BB">
      <w:r>
        <w:separator/>
      </w:r>
    </w:p>
  </w:endnote>
  <w:endnote w:type="continuationSeparator" w:id="0">
    <w:p w:rsidR="00623E2A" w:rsidRDefault="00623E2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E2A" w:rsidRDefault="00623E2A" w:rsidP="006757BB">
      <w:r>
        <w:separator/>
      </w:r>
    </w:p>
  </w:footnote>
  <w:footnote w:type="continuationSeparator" w:id="0">
    <w:p w:rsidR="00623E2A" w:rsidRDefault="00623E2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987B19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110C"/>
    <w:rsid w:val="00216AC4"/>
    <w:rsid w:val="00224196"/>
    <w:rsid w:val="00224A19"/>
    <w:rsid w:val="00243C51"/>
    <w:rsid w:val="00244B5C"/>
    <w:rsid w:val="002566D2"/>
    <w:rsid w:val="002627CD"/>
    <w:rsid w:val="00265A49"/>
    <w:rsid w:val="00297C63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A5D7D"/>
    <w:rsid w:val="004C4E88"/>
    <w:rsid w:val="004E4ED8"/>
    <w:rsid w:val="004F3970"/>
    <w:rsid w:val="00503B30"/>
    <w:rsid w:val="00514C92"/>
    <w:rsid w:val="00524BFA"/>
    <w:rsid w:val="0053240D"/>
    <w:rsid w:val="00545A5A"/>
    <w:rsid w:val="0055040A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C66"/>
    <w:rsid w:val="00623E2A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743E"/>
    <w:rsid w:val="006C189F"/>
    <w:rsid w:val="006D794C"/>
    <w:rsid w:val="006F5A64"/>
    <w:rsid w:val="007059EF"/>
    <w:rsid w:val="0071370F"/>
    <w:rsid w:val="00765012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455BC"/>
    <w:rsid w:val="00847112"/>
    <w:rsid w:val="00854D0C"/>
    <w:rsid w:val="0087327D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25929"/>
    <w:rsid w:val="00973CD5"/>
    <w:rsid w:val="0098622B"/>
    <w:rsid w:val="00987B19"/>
    <w:rsid w:val="00987D20"/>
    <w:rsid w:val="009A1C08"/>
    <w:rsid w:val="009B3DAA"/>
    <w:rsid w:val="009B65D8"/>
    <w:rsid w:val="009C7310"/>
    <w:rsid w:val="009D677F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8628B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E5CC9"/>
    <w:rsid w:val="00BF2CF4"/>
    <w:rsid w:val="00C04801"/>
    <w:rsid w:val="00C05B85"/>
    <w:rsid w:val="00C24A6E"/>
    <w:rsid w:val="00C4422C"/>
    <w:rsid w:val="00C45521"/>
    <w:rsid w:val="00C53527"/>
    <w:rsid w:val="00C5368E"/>
    <w:rsid w:val="00C715A1"/>
    <w:rsid w:val="00C72CC8"/>
    <w:rsid w:val="00C76502"/>
    <w:rsid w:val="00CA35C9"/>
    <w:rsid w:val="00CA62D5"/>
    <w:rsid w:val="00CC1F7B"/>
    <w:rsid w:val="00CD6D54"/>
    <w:rsid w:val="00D3340B"/>
    <w:rsid w:val="00D3561D"/>
    <w:rsid w:val="00D424AF"/>
    <w:rsid w:val="00D46BE5"/>
    <w:rsid w:val="00D47BC5"/>
    <w:rsid w:val="00D87555"/>
    <w:rsid w:val="00D904A9"/>
    <w:rsid w:val="00D9248D"/>
    <w:rsid w:val="00D97CF5"/>
    <w:rsid w:val="00DE46A6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B219D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4572A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54BB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316132"/>
    <w:rsid w:val="00342496"/>
    <w:rsid w:val="00350731"/>
    <w:rsid w:val="00367A95"/>
    <w:rsid w:val="003E43D2"/>
    <w:rsid w:val="004262C4"/>
    <w:rsid w:val="00486942"/>
    <w:rsid w:val="004A4E4E"/>
    <w:rsid w:val="004D7105"/>
    <w:rsid w:val="00627304"/>
    <w:rsid w:val="006F04CA"/>
    <w:rsid w:val="007920C7"/>
    <w:rsid w:val="008E652B"/>
    <w:rsid w:val="009A3A5E"/>
    <w:rsid w:val="009B7D94"/>
    <w:rsid w:val="009E1384"/>
    <w:rsid w:val="009F54D8"/>
    <w:rsid w:val="00A10C17"/>
    <w:rsid w:val="00A13D77"/>
    <w:rsid w:val="00A61EC3"/>
    <w:rsid w:val="00AD302D"/>
    <w:rsid w:val="00AE610D"/>
    <w:rsid w:val="00B22A7D"/>
    <w:rsid w:val="00B423FB"/>
    <w:rsid w:val="00B55982"/>
    <w:rsid w:val="00B70327"/>
    <w:rsid w:val="00B909C0"/>
    <w:rsid w:val="00BA670F"/>
    <w:rsid w:val="00C04772"/>
    <w:rsid w:val="00D1490D"/>
    <w:rsid w:val="00D152F8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94DF6-8528-479B-8527-9FB1BFC9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398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87</cp:revision>
  <cp:lastPrinted>2025-09-24T11:07:00Z</cp:lastPrinted>
  <dcterms:created xsi:type="dcterms:W3CDTF">2021-02-25T07:49:00Z</dcterms:created>
  <dcterms:modified xsi:type="dcterms:W3CDTF">2025-09-26T04:31:00Z</dcterms:modified>
</cp:coreProperties>
</file>